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35D" w:rsidRPr="00AF0C4D" w:rsidRDefault="001C335D" w:rsidP="001C335D">
      <w:pPr>
        <w:rPr>
          <w:sz w:val="52"/>
          <w:szCs w:val="52"/>
        </w:rPr>
      </w:pPr>
      <w:r>
        <w:rPr>
          <w:sz w:val="52"/>
          <w:szCs w:val="52"/>
        </w:rPr>
        <w:t>S</w:t>
      </w:r>
      <w:bookmarkStart w:id="0" w:name="_GoBack"/>
      <w:bookmarkEnd w:id="0"/>
      <w:r>
        <w:rPr>
          <w:sz w:val="52"/>
          <w:szCs w:val="52"/>
        </w:rPr>
        <w:t xml:space="preserve">econd </w:t>
      </w:r>
      <w:proofErr w:type="gramStart"/>
      <w:r>
        <w:rPr>
          <w:sz w:val="52"/>
          <w:szCs w:val="52"/>
        </w:rPr>
        <w:t>Grade</w:t>
      </w:r>
      <w:r w:rsidRPr="00AF0C4D">
        <w:rPr>
          <w:sz w:val="52"/>
          <w:szCs w:val="52"/>
        </w:rPr>
        <w:t xml:space="preserve">  </w:t>
      </w:r>
      <w:r w:rsidRPr="00AF0C4D">
        <w:rPr>
          <w:color w:val="FF0000"/>
          <w:sz w:val="52"/>
          <w:szCs w:val="52"/>
        </w:rPr>
        <w:t>‘RED</w:t>
      </w:r>
      <w:proofErr w:type="gramEnd"/>
      <w:r w:rsidRPr="00AF0C4D">
        <w:rPr>
          <w:color w:val="FF0000"/>
          <w:sz w:val="52"/>
          <w:szCs w:val="52"/>
        </w:rPr>
        <w:t xml:space="preserve"> WORDS”</w:t>
      </w:r>
    </w:p>
    <w:p w:rsidR="001C335D" w:rsidRDefault="001C335D" w:rsidP="001C335D">
      <w:r>
        <w:t xml:space="preserve">This list contains important words that students leaving </w:t>
      </w:r>
      <w:r>
        <w:t>second</w:t>
      </w:r>
      <w:r>
        <w:t xml:space="preserve"> grade should be able to read fluently.  Students should be able to read them from sight, as many are not words that can be ‘sounded out’ or they have more complex vowel patterns that they will learn at a later time.</w:t>
      </w:r>
    </w:p>
    <w:p w:rsidR="001C335D" w:rsidRDefault="001C335D" w:rsidP="001C335D">
      <w:r>
        <w:t>These words are seen frequently in all types of print.</w:t>
      </w:r>
    </w:p>
    <w:p w:rsidR="001C335D" w:rsidRDefault="001C335D">
      <w:pPr>
        <w:rPr>
          <w:sz w:val="44"/>
          <w:szCs w:val="44"/>
        </w:rPr>
        <w:sectPr w:rsidR="001C335D" w:rsidSect="001C335D">
          <w:pgSz w:w="12240" w:h="15840"/>
          <w:pgMar w:top="720" w:right="720" w:bottom="720" w:left="720" w:header="720" w:footer="720" w:gutter="0"/>
          <w:cols w:space="720"/>
          <w:docGrid w:linePitch="360"/>
        </w:sectPr>
      </w:pPr>
    </w:p>
    <w:p w:rsidR="001C335D" w:rsidRPr="001C335D" w:rsidRDefault="001C335D">
      <w:pPr>
        <w:rPr>
          <w:sz w:val="40"/>
          <w:szCs w:val="40"/>
        </w:rPr>
      </w:pPr>
      <w:proofErr w:type="gramStart"/>
      <w:r w:rsidRPr="001C335D">
        <w:rPr>
          <w:sz w:val="40"/>
          <w:szCs w:val="40"/>
        </w:rPr>
        <w:lastRenderedPageBreak/>
        <w:t>above</w:t>
      </w:r>
      <w:proofErr w:type="gramEnd"/>
    </w:p>
    <w:p w:rsidR="001C335D" w:rsidRPr="001C335D" w:rsidRDefault="001C335D">
      <w:pPr>
        <w:rPr>
          <w:sz w:val="40"/>
          <w:szCs w:val="40"/>
        </w:rPr>
      </w:pPr>
      <w:proofErr w:type="gramStart"/>
      <w:r w:rsidRPr="001C335D">
        <w:rPr>
          <w:sz w:val="40"/>
          <w:szCs w:val="40"/>
        </w:rPr>
        <w:t>almost</w:t>
      </w:r>
      <w:proofErr w:type="gramEnd"/>
    </w:p>
    <w:p w:rsidR="001C335D" w:rsidRPr="001C335D" w:rsidRDefault="001C335D">
      <w:pPr>
        <w:rPr>
          <w:sz w:val="40"/>
          <w:szCs w:val="40"/>
        </w:rPr>
      </w:pPr>
      <w:proofErr w:type="gramStart"/>
      <w:r w:rsidRPr="001C335D">
        <w:rPr>
          <w:sz w:val="40"/>
          <w:szCs w:val="40"/>
        </w:rPr>
        <w:t>also</w:t>
      </w:r>
      <w:proofErr w:type="gramEnd"/>
    </w:p>
    <w:p w:rsidR="001C335D" w:rsidRPr="001C335D" w:rsidRDefault="001C335D">
      <w:pPr>
        <w:rPr>
          <w:sz w:val="40"/>
          <w:szCs w:val="40"/>
        </w:rPr>
      </w:pPr>
      <w:proofErr w:type="gramStart"/>
      <w:r w:rsidRPr="001C335D">
        <w:rPr>
          <w:sz w:val="40"/>
          <w:szCs w:val="40"/>
        </w:rPr>
        <w:t>always</w:t>
      </w:r>
      <w:proofErr w:type="gramEnd"/>
    </w:p>
    <w:p w:rsidR="001C335D" w:rsidRPr="001C335D" w:rsidRDefault="001C335D">
      <w:pPr>
        <w:rPr>
          <w:sz w:val="40"/>
          <w:szCs w:val="40"/>
        </w:rPr>
      </w:pPr>
      <w:proofErr w:type="gramStart"/>
      <w:r w:rsidRPr="001C335D">
        <w:rPr>
          <w:sz w:val="40"/>
          <w:szCs w:val="40"/>
        </w:rPr>
        <w:t>around</w:t>
      </w:r>
      <w:proofErr w:type="gramEnd"/>
    </w:p>
    <w:p w:rsidR="001C335D" w:rsidRPr="001C335D" w:rsidRDefault="001C335D">
      <w:pPr>
        <w:rPr>
          <w:sz w:val="40"/>
          <w:szCs w:val="40"/>
        </w:rPr>
      </w:pPr>
      <w:proofErr w:type="gramStart"/>
      <w:r w:rsidRPr="001C335D">
        <w:rPr>
          <w:sz w:val="40"/>
          <w:szCs w:val="40"/>
        </w:rPr>
        <w:t>black</w:t>
      </w:r>
      <w:proofErr w:type="gramEnd"/>
    </w:p>
    <w:p w:rsidR="001C335D" w:rsidRPr="001C335D" w:rsidRDefault="001C335D">
      <w:pPr>
        <w:rPr>
          <w:sz w:val="40"/>
          <w:szCs w:val="40"/>
        </w:rPr>
      </w:pPr>
      <w:proofErr w:type="gramStart"/>
      <w:r w:rsidRPr="001C335D">
        <w:rPr>
          <w:sz w:val="40"/>
          <w:szCs w:val="40"/>
        </w:rPr>
        <w:t>brother</w:t>
      </w:r>
      <w:proofErr w:type="gramEnd"/>
    </w:p>
    <w:p w:rsidR="001C335D" w:rsidRPr="001C335D" w:rsidRDefault="001C335D">
      <w:pPr>
        <w:rPr>
          <w:sz w:val="40"/>
          <w:szCs w:val="40"/>
        </w:rPr>
      </w:pPr>
      <w:proofErr w:type="gramStart"/>
      <w:r w:rsidRPr="001C335D">
        <w:rPr>
          <w:sz w:val="40"/>
          <w:szCs w:val="40"/>
        </w:rPr>
        <w:t>buy</w:t>
      </w:r>
      <w:proofErr w:type="gramEnd"/>
    </w:p>
    <w:p w:rsidR="001C335D" w:rsidRPr="001C335D" w:rsidRDefault="001C335D">
      <w:pPr>
        <w:rPr>
          <w:sz w:val="40"/>
          <w:szCs w:val="40"/>
        </w:rPr>
      </w:pPr>
      <w:proofErr w:type="gramStart"/>
      <w:r w:rsidRPr="001C335D">
        <w:rPr>
          <w:sz w:val="40"/>
          <w:szCs w:val="40"/>
        </w:rPr>
        <w:lastRenderedPageBreak/>
        <w:t>call</w:t>
      </w:r>
      <w:proofErr w:type="gramEnd"/>
    </w:p>
    <w:p w:rsidR="001C335D" w:rsidRPr="001C335D" w:rsidRDefault="001C335D">
      <w:pPr>
        <w:rPr>
          <w:sz w:val="40"/>
          <w:szCs w:val="40"/>
        </w:rPr>
      </w:pPr>
      <w:proofErr w:type="gramStart"/>
      <w:r w:rsidRPr="001C335D">
        <w:rPr>
          <w:sz w:val="40"/>
          <w:szCs w:val="40"/>
        </w:rPr>
        <w:t>does</w:t>
      </w:r>
      <w:proofErr w:type="gramEnd"/>
    </w:p>
    <w:p w:rsidR="001C335D" w:rsidRPr="001C335D" w:rsidRDefault="001C335D">
      <w:pPr>
        <w:rPr>
          <w:sz w:val="40"/>
          <w:szCs w:val="40"/>
        </w:rPr>
      </w:pPr>
      <w:proofErr w:type="gramStart"/>
      <w:r w:rsidRPr="001C335D">
        <w:rPr>
          <w:sz w:val="40"/>
          <w:szCs w:val="40"/>
        </w:rPr>
        <w:t>don’t</w:t>
      </w:r>
      <w:proofErr w:type="gramEnd"/>
      <w:r w:rsidRPr="001C335D">
        <w:rPr>
          <w:sz w:val="40"/>
          <w:szCs w:val="40"/>
        </w:rPr>
        <w:t xml:space="preserve"> </w:t>
      </w:r>
    </w:p>
    <w:p w:rsidR="001C335D" w:rsidRPr="001C335D" w:rsidRDefault="001C335D">
      <w:pPr>
        <w:rPr>
          <w:sz w:val="40"/>
          <w:szCs w:val="40"/>
        </w:rPr>
      </w:pPr>
      <w:proofErr w:type="gramStart"/>
      <w:r w:rsidRPr="001C335D">
        <w:rPr>
          <w:sz w:val="40"/>
          <w:szCs w:val="40"/>
        </w:rPr>
        <w:t>each</w:t>
      </w:r>
      <w:proofErr w:type="gramEnd"/>
    </w:p>
    <w:p w:rsidR="001C335D" w:rsidRPr="001C335D" w:rsidRDefault="001C335D">
      <w:pPr>
        <w:rPr>
          <w:sz w:val="40"/>
          <w:szCs w:val="40"/>
        </w:rPr>
      </w:pPr>
      <w:proofErr w:type="gramStart"/>
      <w:r w:rsidRPr="001C335D">
        <w:rPr>
          <w:sz w:val="40"/>
          <w:szCs w:val="40"/>
        </w:rPr>
        <w:t>sight</w:t>
      </w:r>
      <w:proofErr w:type="gramEnd"/>
    </w:p>
    <w:p w:rsidR="001C335D" w:rsidRPr="001C335D" w:rsidRDefault="001C335D">
      <w:pPr>
        <w:rPr>
          <w:sz w:val="40"/>
          <w:szCs w:val="40"/>
        </w:rPr>
      </w:pPr>
      <w:proofErr w:type="gramStart"/>
      <w:r w:rsidRPr="001C335D">
        <w:rPr>
          <w:sz w:val="40"/>
          <w:szCs w:val="40"/>
        </w:rPr>
        <w:t>eye</w:t>
      </w:r>
      <w:proofErr w:type="gramEnd"/>
    </w:p>
    <w:p w:rsidR="001C335D" w:rsidRPr="001C335D" w:rsidRDefault="001C335D">
      <w:pPr>
        <w:rPr>
          <w:sz w:val="40"/>
          <w:szCs w:val="40"/>
        </w:rPr>
      </w:pPr>
      <w:proofErr w:type="gramStart"/>
      <w:r w:rsidRPr="001C335D">
        <w:rPr>
          <w:sz w:val="40"/>
          <w:szCs w:val="40"/>
        </w:rPr>
        <w:t>father</w:t>
      </w:r>
      <w:proofErr w:type="gramEnd"/>
    </w:p>
    <w:p w:rsidR="001C335D" w:rsidRPr="001C335D" w:rsidRDefault="001C335D">
      <w:pPr>
        <w:rPr>
          <w:sz w:val="40"/>
          <w:szCs w:val="40"/>
        </w:rPr>
      </w:pPr>
      <w:proofErr w:type="gramStart"/>
      <w:r w:rsidRPr="001C335D">
        <w:rPr>
          <w:sz w:val="40"/>
          <w:szCs w:val="40"/>
        </w:rPr>
        <w:t>floor</w:t>
      </w:r>
      <w:proofErr w:type="gramEnd"/>
    </w:p>
    <w:p w:rsidR="001C335D" w:rsidRPr="001C335D" w:rsidRDefault="001C335D">
      <w:pPr>
        <w:rPr>
          <w:sz w:val="40"/>
          <w:szCs w:val="40"/>
        </w:rPr>
      </w:pPr>
      <w:proofErr w:type="gramStart"/>
      <w:r w:rsidRPr="001C335D">
        <w:rPr>
          <w:sz w:val="40"/>
          <w:szCs w:val="40"/>
        </w:rPr>
        <w:lastRenderedPageBreak/>
        <w:t>friend</w:t>
      </w:r>
      <w:proofErr w:type="gramEnd"/>
    </w:p>
    <w:p w:rsidR="001C335D" w:rsidRPr="001C335D" w:rsidRDefault="001C335D">
      <w:pPr>
        <w:rPr>
          <w:sz w:val="40"/>
          <w:szCs w:val="40"/>
        </w:rPr>
      </w:pPr>
      <w:proofErr w:type="gramStart"/>
      <w:r w:rsidRPr="001C335D">
        <w:rPr>
          <w:sz w:val="40"/>
          <w:szCs w:val="40"/>
        </w:rPr>
        <w:t>ghost</w:t>
      </w:r>
      <w:proofErr w:type="gramEnd"/>
    </w:p>
    <w:p w:rsidR="001C335D" w:rsidRPr="001C335D" w:rsidRDefault="001C335D">
      <w:pPr>
        <w:rPr>
          <w:sz w:val="40"/>
          <w:szCs w:val="40"/>
        </w:rPr>
      </w:pPr>
      <w:proofErr w:type="gramStart"/>
      <w:r w:rsidRPr="001C335D">
        <w:rPr>
          <w:sz w:val="40"/>
          <w:szCs w:val="40"/>
        </w:rPr>
        <w:t>girl</w:t>
      </w:r>
      <w:proofErr w:type="gramEnd"/>
    </w:p>
    <w:p w:rsidR="001C335D" w:rsidRPr="001C335D" w:rsidRDefault="001C335D">
      <w:pPr>
        <w:rPr>
          <w:sz w:val="40"/>
          <w:szCs w:val="40"/>
        </w:rPr>
      </w:pPr>
      <w:proofErr w:type="gramStart"/>
      <w:r w:rsidRPr="001C335D">
        <w:rPr>
          <w:sz w:val="40"/>
          <w:szCs w:val="40"/>
        </w:rPr>
        <w:t>goes</w:t>
      </w:r>
      <w:proofErr w:type="gramEnd"/>
    </w:p>
    <w:p w:rsidR="001C335D" w:rsidRPr="001C335D" w:rsidRDefault="001C335D">
      <w:pPr>
        <w:rPr>
          <w:sz w:val="40"/>
          <w:szCs w:val="40"/>
        </w:rPr>
      </w:pPr>
      <w:proofErr w:type="gramStart"/>
      <w:r w:rsidRPr="001C335D">
        <w:rPr>
          <w:sz w:val="40"/>
          <w:szCs w:val="40"/>
        </w:rPr>
        <w:t>its</w:t>
      </w:r>
      <w:proofErr w:type="gramEnd"/>
    </w:p>
    <w:p w:rsidR="001C335D" w:rsidRPr="001C335D" w:rsidRDefault="001C335D">
      <w:pPr>
        <w:rPr>
          <w:sz w:val="40"/>
          <w:szCs w:val="40"/>
        </w:rPr>
      </w:pPr>
      <w:proofErr w:type="gramStart"/>
      <w:r w:rsidRPr="001C335D">
        <w:rPr>
          <w:sz w:val="40"/>
          <w:szCs w:val="40"/>
        </w:rPr>
        <w:t>it’s</w:t>
      </w:r>
      <w:proofErr w:type="gramEnd"/>
    </w:p>
    <w:p w:rsidR="001C335D" w:rsidRPr="001C335D" w:rsidRDefault="001C335D">
      <w:pPr>
        <w:rPr>
          <w:sz w:val="40"/>
          <w:szCs w:val="40"/>
        </w:rPr>
      </w:pPr>
      <w:proofErr w:type="gramStart"/>
      <w:r w:rsidRPr="001C335D">
        <w:rPr>
          <w:sz w:val="40"/>
          <w:szCs w:val="40"/>
        </w:rPr>
        <w:t>knew</w:t>
      </w:r>
      <w:proofErr w:type="gramEnd"/>
    </w:p>
    <w:p w:rsidR="001C335D" w:rsidRPr="001C335D" w:rsidRDefault="001C335D">
      <w:pPr>
        <w:rPr>
          <w:sz w:val="40"/>
          <w:szCs w:val="40"/>
        </w:rPr>
      </w:pPr>
      <w:proofErr w:type="gramStart"/>
      <w:r w:rsidRPr="001C335D">
        <w:rPr>
          <w:sz w:val="40"/>
          <w:szCs w:val="40"/>
        </w:rPr>
        <w:t>many</w:t>
      </w:r>
      <w:proofErr w:type="gramEnd"/>
    </w:p>
    <w:p w:rsidR="001C335D" w:rsidRPr="001C335D" w:rsidRDefault="001C335D">
      <w:pPr>
        <w:rPr>
          <w:sz w:val="40"/>
          <w:szCs w:val="40"/>
        </w:rPr>
        <w:sectPr w:rsidR="001C335D" w:rsidRPr="001C335D" w:rsidSect="001C335D">
          <w:type w:val="continuous"/>
          <w:pgSz w:w="12240" w:h="15840"/>
          <w:pgMar w:top="720" w:right="720" w:bottom="720" w:left="720" w:header="720" w:footer="720" w:gutter="0"/>
          <w:cols w:num="3" w:space="720"/>
          <w:docGrid w:linePitch="360"/>
        </w:sectPr>
      </w:pPr>
    </w:p>
    <w:p w:rsidR="001C335D" w:rsidRPr="001C335D" w:rsidRDefault="001C335D">
      <w:pPr>
        <w:rPr>
          <w:sz w:val="40"/>
          <w:szCs w:val="40"/>
        </w:rPr>
      </w:pPr>
      <w:proofErr w:type="gramStart"/>
      <w:r w:rsidRPr="001C335D">
        <w:rPr>
          <w:sz w:val="40"/>
          <w:szCs w:val="40"/>
        </w:rPr>
        <w:lastRenderedPageBreak/>
        <w:t>often</w:t>
      </w:r>
      <w:proofErr w:type="gramEnd"/>
    </w:p>
    <w:p w:rsidR="001C335D" w:rsidRPr="001C335D" w:rsidRDefault="001C335D">
      <w:pPr>
        <w:rPr>
          <w:sz w:val="40"/>
          <w:szCs w:val="40"/>
        </w:rPr>
      </w:pPr>
      <w:proofErr w:type="gramStart"/>
      <w:r w:rsidRPr="001C335D">
        <w:rPr>
          <w:sz w:val="40"/>
          <w:szCs w:val="40"/>
        </w:rPr>
        <w:t>oil</w:t>
      </w:r>
      <w:proofErr w:type="gramEnd"/>
    </w:p>
    <w:p w:rsidR="001C335D" w:rsidRPr="001C335D" w:rsidRDefault="001C335D">
      <w:pPr>
        <w:rPr>
          <w:sz w:val="40"/>
          <w:szCs w:val="40"/>
        </w:rPr>
      </w:pPr>
      <w:proofErr w:type="gramStart"/>
      <w:r w:rsidRPr="001C335D">
        <w:rPr>
          <w:sz w:val="40"/>
          <w:szCs w:val="40"/>
        </w:rPr>
        <w:t>other</w:t>
      </w:r>
      <w:proofErr w:type="gramEnd"/>
    </w:p>
    <w:p w:rsidR="001C335D" w:rsidRPr="001C335D" w:rsidRDefault="001C335D">
      <w:pPr>
        <w:rPr>
          <w:sz w:val="40"/>
          <w:szCs w:val="40"/>
        </w:rPr>
      </w:pPr>
      <w:proofErr w:type="gramStart"/>
      <w:r w:rsidRPr="001C335D">
        <w:rPr>
          <w:sz w:val="40"/>
          <w:szCs w:val="40"/>
        </w:rPr>
        <w:t>page</w:t>
      </w:r>
      <w:proofErr w:type="gramEnd"/>
    </w:p>
    <w:p w:rsidR="001C335D" w:rsidRPr="001C335D" w:rsidRDefault="001C335D">
      <w:pPr>
        <w:rPr>
          <w:sz w:val="40"/>
          <w:szCs w:val="40"/>
        </w:rPr>
      </w:pPr>
      <w:proofErr w:type="gramStart"/>
      <w:r w:rsidRPr="001C335D">
        <w:rPr>
          <w:sz w:val="40"/>
          <w:szCs w:val="40"/>
        </w:rPr>
        <w:t>part</w:t>
      </w:r>
      <w:proofErr w:type="gramEnd"/>
    </w:p>
    <w:p w:rsidR="001C335D" w:rsidRPr="001C335D" w:rsidRDefault="001C335D">
      <w:pPr>
        <w:rPr>
          <w:sz w:val="40"/>
          <w:szCs w:val="40"/>
        </w:rPr>
      </w:pPr>
      <w:proofErr w:type="gramStart"/>
      <w:r w:rsidRPr="001C335D">
        <w:rPr>
          <w:sz w:val="40"/>
          <w:szCs w:val="40"/>
        </w:rPr>
        <w:t>pull</w:t>
      </w:r>
      <w:proofErr w:type="gramEnd"/>
    </w:p>
    <w:p w:rsidR="001C335D" w:rsidRPr="001C335D" w:rsidRDefault="001C335D">
      <w:pPr>
        <w:rPr>
          <w:sz w:val="40"/>
          <w:szCs w:val="40"/>
        </w:rPr>
      </w:pPr>
      <w:proofErr w:type="gramStart"/>
      <w:r w:rsidRPr="001C335D">
        <w:rPr>
          <w:sz w:val="40"/>
          <w:szCs w:val="40"/>
        </w:rPr>
        <w:lastRenderedPageBreak/>
        <w:t>push</w:t>
      </w:r>
      <w:proofErr w:type="gramEnd"/>
    </w:p>
    <w:p w:rsidR="001C335D" w:rsidRPr="001C335D" w:rsidRDefault="001C335D">
      <w:pPr>
        <w:rPr>
          <w:sz w:val="40"/>
          <w:szCs w:val="40"/>
        </w:rPr>
      </w:pPr>
      <w:proofErr w:type="gramStart"/>
      <w:r w:rsidRPr="001C335D">
        <w:rPr>
          <w:sz w:val="40"/>
          <w:szCs w:val="40"/>
        </w:rPr>
        <w:t>shoe</w:t>
      </w:r>
      <w:proofErr w:type="gramEnd"/>
    </w:p>
    <w:p w:rsidR="001C335D" w:rsidRPr="001C335D" w:rsidRDefault="001C335D">
      <w:pPr>
        <w:rPr>
          <w:sz w:val="40"/>
          <w:szCs w:val="40"/>
        </w:rPr>
      </w:pPr>
      <w:proofErr w:type="gramStart"/>
      <w:r w:rsidRPr="001C335D">
        <w:rPr>
          <w:sz w:val="40"/>
          <w:szCs w:val="40"/>
        </w:rPr>
        <w:t>should</w:t>
      </w:r>
      <w:proofErr w:type="gramEnd"/>
    </w:p>
    <w:p w:rsidR="001C335D" w:rsidRPr="001C335D" w:rsidRDefault="001C335D">
      <w:pPr>
        <w:rPr>
          <w:sz w:val="40"/>
          <w:szCs w:val="40"/>
        </w:rPr>
      </w:pPr>
      <w:proofErr w:type="gramStart"/>
      <w:r w:rsidRPr="001C335D">
        <w:rPr>
          <w:sz w:val="40"/>
          <w:szCs w:val="40"/>
        </w:rPr>
        <w:t>sign</w:t>
      </w:r>
      <w:proofErr w:type="gramEnd"/>
    </w:p>
    <w:p w:rsidR="001C335D" w:rsidRPr="001C335D" w:rsidRDefault="001C335D">
      <w:pPr>
        <w:rPr>
          <w:sz w:val="40"/>
          <w:szCs w:val="40"/>
        </w:rPr>
      </w:pPr>
      <w:proofErr w:type="gramStart"/>
      <w:r w:rsidRPr="001C335D">
        <w:rPr>
          <w:sz w:val="40"/>
          <w:szCs w:val="40"/>
        </w:rPr>
        <w:t>sister</w:t>
      </w:r>
      <w:proofErr w:type="gramEnd"/>
    </w:p>
    <w:p w:rsidR="001C335D" w:rsidRPr="001C335D" w:rsidRDefault="001C335D">
      <w:pPr>
        <w:rPr>
          <w:sz w:val="40"/>
          <w:szCs w:val="40"/>
        </w:rPr>
      </w:pPr>
      <w:proofErr w:type="gramStart"/>
      <w:r w:rsidRPr="001C335D">
        <w:rPr>
          <w:sz w:val="40"/>
          <w:szCs w:val="40"/>
        </w:rPr>
        <w:t>sure</w:t>
      </w:r>
      <w:proofErr w:type="gramEnd"/>
    </w:p>
    <w:p w:rsidR="001C335D" w:rsidRPr="001C335D" w:rsidRDefault="001C335D">
      <w:pPr>
        <w:rPr>
          <w:sz w:val="40"/>
          <w:szCs w:val="40"/>
        </w:rPr>
      </w:pPr>
      <w:proofErr w:type="gramStart"/>
      <w:r w:rsidRPr="001C335D">
        <w:rPr>
          <w:sz w:val="40"/>
          <w:szCs w:val="40"/>
        </w:rPr>
        <w:lastRenderedPageBreak/>
        <w:t>talk</w:t>
      </w:r>
      <w:proofErr w:type="gramEnd"/>
    </w:p>
    <w:p w:rsidR="001C335D" w:rsidRPr="001C335D" w:rsidRDefault="001C335D">
      <w:pPr>
        <w:rPr>
          <w:sz w:val="40"/>
          <w:szCs w:val="40"/>
        </w:rPr>
      </w:pPr>
      <w:proofErr w:type="gramStart"/>
      <w:r w:rsidRPr="001C335D">
        <w:rPr>
          <w:sz w:val="40"/>
          <w:szCs w:val="40"/>
        </w:rPr>
        <w:t>tear</w:t>
      </w:r>
      <w:proofErr w:type="gramEnd"/>
    </w:p>
    <w:p w:rsidR="001C335D" w:rsidRPr="001C335D" w:rsidRDefault="001C335D">
      <w:pPr>
        <w:rPr>
          <w:sz w:val="40"/>
          <w:szCs w:val="40"/>
        </w:rPr>
      </w:pPr>
      <w:proofErr w:type="gramStart"/>
      <w:r w:rsidRPr="001C335D">
        <w:rPr>
          <w:sz w:val="40"/>
          <w:szCs w:val="40"/>
        </w:rPr>
        <w:t>their</w:t>
      </w:r>
      <w:proofErr w:type="gramEnd"/>
    </w:p>
    <w:p w:rsidR="001C335D" w:rsidRPr="001C335D" w:rsidRDefault="001C335D">
      <w:pPr>
        <w:rPr>
          <w:sz w:val="40"/>
          <w:szCs w:val="40"/>
        </w:rPr>
      </w:pPr>
      <w:proofErr w:type="gramStart"/>
      <w:r w:rsidRPr="001C335D">
        <w:rPr>
          <w:sz w:val="40"/>
          <w:szCs w:val="40"/>
        </w:rPr>
        <w:t>these</w:t>
      </w:r>
      <w:proofErr w:type="gramEnd"/>
    </w:p>
    <w:p w:rsidR="001C335D" w:rsidRPr="001C335D" w:rsidRDefault="001C335D">
      <w:pPr>
        <w:rPr>
          <w:sz w:val="40"/>
          <w:szCs w:val="40"/>
        </w:rPr>
      </w:pPr>
      <w:proofErr w:type="gramStart"/>
      <w:r w:rsidRPr="001C335D">
        <w:rPr>
          <w:sz w:val="40"/>
          <w:szCs w:val="40"/>
        </w:rPr>
        <w:t>very</w:t>
      </w:r>
      <w:proofErr w:type="gramEnd"/>
    </w:p>
    <w:p w:rsidR="001C335D" w:rsidRPr="001C335D" w:rsidRDefault="001C335D">
      <w:pPr>
        <w:rPr>
          <w:sz w:val="40"/>
          <w:szCs w:val="40"/>
        </w:rPr>
      </w:pPr>
      <w:proofErr w:type="gramStart"/>
      <w:r w:rsidRPr="001C335D">
        <w:rPr>
          <w:sz w:val="40"/>
          <w:szCs w:val="40"/>
        </w:rPr>
        <w:t>were</w:t>
      </w:r>
      <w:proofErr w:type="gramEnd"/>
    </w:p>
    <w:p w:rsidR="001C335D" w:rsidRPr="001C335D" w:rsidRDefault="001C335D">
      <w:pPr>
        <w:rPr>
          <w:sz w:val="40"/>
          <w:szCs w:val="40"/>
        </w:rPr>
        <w:sectPr w:rsidR="001C335D" w:rsidRPr="001C335D" w:rsidSect="001C335D">
          <w:type w:val="continuous"/>
          <w:pgSz w:w="12240" w:h="15840"/>
          <w:pgMar w:top="720" w:right="720" w:bottom="720" w:left="720" w:header="720" w:footer="720" w:gutter="0"/>
          <w:cols w:num="3" w:space="720"/>
          <w:docGrid w:linePitch="360"/>
        </w:sectPr>
      </w:pPr>
    </w:p>
    <w:p w:rsidR="001C335D" w:rsidRPr="001C335D" w:rsidRDefault="001C335D">
      <w:pPr>
        <w:rPr>
          <w:sz w:val="40"/>
          <w:szCs w:val="40"/>
        </w:rPr>
      </w:pPr>
      <w:proofErr w:type="gramStart"/>
      <w:r w:rsidRPr="001C335D">
        <w:rPr>
          <w:sz w:val="40"/>
          <w:szCs w:val="40"/>
        </w:rPr>
        <w:lastRenderedPageBreak/>
        <w:t>which</w:t>
      </w:r>
      <w:proofErr w:type="gramEnd"/>
    </w:p>
    <w:p w:rsidR="001C335D" w:rsidRPr="001C335D" w:rsidRDefault="001C335D">
      <w:pPr>
        <w:rPr>
          <w:sz w:val="40"/>
          <w:szCs w:val="40"/>
        </w:rPr>
      </w:pPr>
      <w:proofErr w:type="gramStart"/>
      <w:r w:rsidRPr="001C335D">
        <w:rPr>
          <w:sz w:val="40"/>
          <w:szCs w:val="40"/>
        </w:rPr>
        <w:t>white</w:t>
      </w:r>
      <w:proofErr w:type="gramEnd"/>
    </w:p>
    <w:p w:rsidR="001C335D" w:rsidRPr="001C335D" w:rsidRDefault="001C335D">
      <w:pPr>
        <w:rPr>
          <w:sz w:val="40"/>
          <w:szCs w:val="40"/>
        </w:rPr>
      </w:pPr>
      <w:proofErr w:type="gramStart"/>
      <w:r w:rsidRPr="001C335D">
        <w:rPr>
          <w:sz w:val="40"/>
          <w:szCs w:val="40"/>
        </w:rPr>
        <w:t>why</w:t>
      </w:r>
      <w:proofErr w:type="gramEnd"/>
    </w:p>
    <w:p w:rsidR="001C335D" w:rsidRPr="001C335D" w:rsidRDefault="001C335D">
      <w:pPr>
        <w:rPr>
          <w:sz w:val="40"/>
          <w:szCs w:val="40"/>
        </w:rPr>
      </w:pPr>
      <w:proofErr w:type="gramStart"/>
      <w:r w:rsidRPr="001C335D">
        <w:rPr>
          <w:sz w:val="40"/>
          <w:szCs w:val="40"/>
        </w:rPr>
        <w:lastRenderedPageBreak/>
        <w:t>yellow</w:t>
      </w:r>
      <w:proofErr w:type="gramEnd"/>
    </w:p>
    <w:sectPr w:rsidR="001C335D" w:rsidRPr="001C335D" w:rsidSect="001C335D">
      <w:type w:val="continuous"/>
      <w:pgSz w:w="12240" w:h="15840"/>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5D"/>
    <w:rsid w:val="001C335D"/>
    <w:rsid w:val="00510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0FE5E-7D05-4E5C-A5CE-D6ECE6AC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92</Words>
  <Characters>529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Piqua City Schools</Company>
  <LinksUpToDate>false</LinksUpToDate>
  <CharactersWithSpaces>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Anderson</dc:creator>
  <cp:keywords/>
  <dc:description/>
  <cp:lastModifiedBy>Teresa Anderson</cp:lastModifiedBy>
  <cp:revision>1</cp:revision>
  <dcterms:created xsi:type="dcterms:W3CDTF">2014-08-11T14:43:00Z</dcterms:created>
  <dcterms:modified xsi:type="dcterms:W3CDTF">2014-08-11T14:47:00Z</dcterms:modified>
</cp:coreProperties>
</file>